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BC" w:rsidRDefault="00EC1FBC" w:rsidP="00EC1FBC"/>
    <w:tbl>
      <w:tblPr>
        <w:tblStyle w:val="a4"/>
        <w:tblW w:w="9957" w:type="dxa"/>
        <w:tblInd w:w="-34" w:type="dxa"/>
        <w:tblLook w:val="04A0" w:firstRow="1" w:lastRow="0" w:firstColumn="1" w:lastColumn="0" w:noHBand="0" w:noVBand="1"/>
      </w:tblPr>
      <w:tblGrid>
        <w:gridCol w:w="5988"/>
        <w:gridCol w:w="3969"/>
      </w:tblGrid>
      <w:tr w:rsidR="00EC1FBC" w:rsidTr="00FE50A4"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EC1FBC" w:rsidRDefault="00EC1FBC" w:rsidP="00FE50A4"/>
          <w:p w:rsidR="00EC1FBC" w:rsidRDefault="00EC1FBC" w:rsidP="00FE50A4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C1FBC" w:rsidRPr="00F449C4" w:rsidRDefault="00EC1FBC" w:rsidP="00FE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 приказом</w:t>
            </w:r>
          </w:p>
          <w:p w:rsidR="00EC1FBC" w:rsidRPr="00F449C4" w:rsidRDefault="00EC1FBC" w:rsidP="00FE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C1FBC" w:rsidRPr="00F449C4" w:rsidRDefault="00EC1FBC" w:rsidP="00FE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АО «ТАТМЕДИА»</w:t>
            </w:r>
          </w:p>
          <w:p w:rsidR="00EC1FBC" w:rsidRPr="00F449C4" w:rsidRDefault="00EC1FBC" w:rsidP="00FE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№___от «__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__________2024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C1FBC" w:rsidRPr="00F449C4" w:rsidRDefault="00EC1FBC" w:rsidP="00FE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BC" w:rsidRPr="004005E0" w:rsidRDefault="00EC1FBC" w:rsidP="00FE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FBC" w:rsidRDefault="00EC1FBC" w:rsidP="00EC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BC" w:rsidRDefault="00EC1FBC" w:rsidP="00EC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BC" w:rsidRPr="004005E0" w:rsidRDefault="00EC1FBC" w:rsidP="00EC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C1FBC" w:rsidRDefault="00EC1FBC" w:rsidP="00EC1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рекламной акции среди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FBC" w:rsidRPr="000975C1" w:rsidRDefault="00EC1FBC" w:rsidP="00EC1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5C1">
        <w:rPr>
          <w:rFonts w:ascii="Times New Roman" w:hAnsi="Times New Roman" w:cs="Times New Roman"/>
          <w:sz w:val="24"/>
          <w:szCs w:val="24"/>
        </w:rPr>
        <w:t>«</w:t>
      </w:r>
      <w:r w:rsidR="006E2FEC">
        <w:rPr>
          <w:rFonts w:ascii="Times New Roman" w:hAnsi="Times New Roman"/>
          <w:sz w:val="24"/>
          <w:szCs w:val="24"/>
        </w:rPr>
        <w:t>Вертикальный пылесос</w:t>
      </w:r>
      <w:r w:rsidRPr="000975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FEC">
        <w:rPr>
          <w:rFonts w:ascii="Times New Roman" w:hAnsi="Times New Roman"/>
          <w:sz w:val="24"/>
          <w:szCs w:val="24"/>
        </w:rPr>
        <w:t>электромясорубка</w:t>
      </w:r>
      <w:proofErr w:type="spellEnd"/>
      <w:r w:rsidR="006E2FEC">
        <w:rPr>
          <w:rFonts w:ascii="Times New Roman" w:hAnsi="Times New Roman"/>
          <w:sz w:val="24"/>
          <w:szCs w:val="24"/>
        </w:rPr>
        <w:t xml:space="preserve"> </w:t>
      </w:r>
      <w:r w:rsidRPr="000975C1">
        <w:rPr>
          <w:rFonts w:ascii="Times New Roman" w:hAnsi="Times New Roman"/>
          <w:sz w:val="24"/>
          <w:szCs w:val="24"/>
        </w:rPr>
        <w:t xml:space="preserve">и другие призы за </w:t>
      </w:r>
      <w:r w:rsidR="006E2FEC">
        <w:rPr>
          <w:rFonts w:ascii="Times New Roman" w:hAnsi="Times New Roman"/>
          <w:sz w:val="24"/>
          <w:szCs w:val="24"/>
        </w:rPr>
        <w:t>наибольшее количество подписок на издания АО «ТАТМЕДИА</w:t>
      </w:r>
      <w:r w:rsidRPr="000975C1">
        <w:rPr>
          <w:rFonts w:ascii="Times New Roman" w:hAnsi="Times New Roman" w:cs="Times New Roman"/>
          <w:sz w:val="24"/>
          <w:szCs w:val="24"/>
        </w:rPr>
        <w:t>»</w:t>
      </w:r>
    </w:p>
    <w:p w:rsidR="00EC1FBC" w:rsidRDefault="00EC1FBC" w:rsidP="00EC1FBC">
      <w:pPr>
        <w:pStyle w:val="1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положения. Цели акции.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EC1FBC" w:rsidRPr="004005E0" w:rsidRDefault="00EC1FBC" w:rsidP="006E2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>екламная акция для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Акция)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«</w:t>
      </w:r>
      <w:r w:rsidR="006E2FEC" w:rsidRPr="000975C1">
        <w:rPr>
          <w:rFonts w:ascii="Times New Roman" w:hAnsi="Times New Roman" w:cs="Times New Roman"/>
          <w:sz w:val="24"/>
          <w:szCs w:val="24"/>
        </w:rPr>
        <w:t>«</w:t>
      </w:r>
      <w:r w:rsidR="006E2FEC">
        <w:rPr>
          <w:rFonts w:ascii="Times New Roman" w:hAnsi="Times New Roman"/>
          <w:sz w:val="24"/>
          <w:szCs w:val="24"/>
        </w:rPr>
        <w:t>Вертикальный пылесос</w:t>
      </w:r>
      <w:r w:rsidR="006E2FEC" w:rsidRPr="000975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FEC">
        <w:rPr>
          <w:rFonts w:ascii="Times New Roman" w:hAnsi="Times New Roman"/>
          <w:sz w:val="24"/>
          <w:szCs w:val="24"/>
        </w:rPr>
        <w:t>электромясорубка</w:t>
      </w:r>
      <w:proofErr w:type="spellEnd"/>
      <w:r w:rsidR="006E2FEC">
        <w:rPr>
          <w:rFonts w:ascii="Times New Roman" w:hAnsi="Times New Roman"/>
          <w:sz w:val="24"/>
          <w:szCs w:val="24"/>
        </w:rPr>
        <w:t xml:space="preserve"> </w:t>
      </w:r>
      <w:r w:rsidR="006E2FEC" w:rsidRPr="000975C1">
        <w:rPr>
          <w:rFonts w:ascii="Times New Roman" w:hAnsi="Times New Roman"/>
          <w:sz w:val="24"/>
          <w:szCs w:val="24"/>
        </w:rPr>
        <w:t xml:space="preserve">и другие призы за </w:t>
      </w:r>
      <w:r w:rsidR="006E2FEC">
        <w:rPr>
          <w:rFonts w:ascii="Times New Roman" w:hAnsi="Times New Roman"/>
          <w:sz w:val="24"/>
          <w:szCs w:val="24"/>
        </w:rPr>
        <w:t>наибольшее количество подписок на издания АО «ТАТМЕДИА</w:t>
      </w:r>
      <w:r w:rsidR="006E2FEC" w:rsidRPr="000975C1">
        <w:rPr>
          <w:rFonts w:ascii="Times New Roman" w:hAnsi="Times New Roman" w:cs="Times New Roman"/>
          <w:sz w:val="24"/>
          <w:szCs w:val="24"/>
        </w:rPr>
        <w:t>»</w:t>
      </w:r>
      <w:r w:rsidR="006E2FEC">
        <w:rPr>
          <w:rFonts w:ascii="Times New Roman" w:hAnsi="Times New Roman" w:cs="Times New Roman"/>
          <w:sz w:val="24"/>
          <w:szCs w:val="24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физических лиц к оформлению подписки на периодические печатные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«ТАТМЕДИА» (далее- Организатор)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рамках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публично обещает выдать награду, установленную в разделе 6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лицам, соответствующим требованиям, закрепленным в разделе 4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признанным в соответствии с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Организатор при проведении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перед собой следующие общественно-полезные цели: повышение уровня культурного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национальных традиций, языка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кругозора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среди населения такого вида досуга, как чтение;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культуры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подписки среди жителей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Татарстан и Российской Федерации, а также увеличение реализации товаров, работ, услуг АО «ТАТМЕДИА»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является открытой публичной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предложение принять в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обращено к неограниченному кругу лиц, соответствующему требованиям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Сведения об Организаторе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Полное наименование Организатора: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«ТАТМЕДИА»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420097,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ул.Академическая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1655144950   КПП 165501001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период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срок включает в себя следующие мероприятия: </w:t>
      </w:r>
    </w:p>
    <w:p w:rsidR="006E2FEC" w:rsidRDefault="00EC1FBC" w:rsidP="00426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получение Организатором писем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подписчиков, проверка соблюдения условий участия в розыгрыше призов и присвоение порядкового номера письмам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октября 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января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поступившие в адрес Организатора после указанной даты, не являются основанием для участия в розыгрыше призов.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акции </w:t>
      </w:r>
      <w:r w:rsidR="006E2FEC" w:rsidRPr="000975C1">
        <w:rPr>
          <w:rFonts w:ascii="Times New Roman" w:hAnsi="Times New Roman" w:cs="Times New Roman"/>
          <w:sz w:val="24"/>
          <w:szCs w:val="24"/>
        </w:rPr>
        <w:t>«</w:t>
      </w:r>
      <w:r w:rsidR="006E2FEC">
        <w:rPr>
          <w:rFonts w:ascii="Times New Roman" w:hAnsi="Times New Roman"/>
          <w:sz w:val="24"/>
          <w:szCs w:val="24"/>
        </w:rPr>
        <w:t>100 тысяч рублей</w:t>
      </w:r>
      <w:r w:rsidR="006E2FEC" w:rsidRPr="000975C1">
        <w:rPr>
          <w:rFonts w:ascii="Times New Roman" w:hAnsi="Times New Roman"/>
          <w:sz w:val="24"/>
          <w:szCs w:val="24"/>
        </w:rPr>
        <w:t>, телевизор и другие призы за подписку!</w:t>
      </w:r>
      <w:r w:rsidR="006E2FEC" w:rsidRPr="000975C1">
        <w:rPr>
          <w:rFonts w:ascii="Times New Roman" w:hAnsi="Times New Roman" w:cs="Times New Roman"/>
          <w:sz w:val="24"/>
          <w:szCs w:val="24"/>
        </w:rPr>
        <w:t>»</w:t>
      </w:r>
      <w:r w:rsidR="006E2FEC">
        <w:rPr>
          <w:rFonts w:ascii="Times New Roman" w:hAnsi="Times New Roman" w:cs="Times New Roman"/>
          <w:sz w:val="24"/>
          <w:szCs w:val="24"/>
        </w:rPr>
        <w:t xml:space="preserve">, оформившие подписку на 5 и более изданий АО «ТАТМЕДИА», приславшие подтверждающие квитанции автоматически становятся </w:t>
      </w:r>
      <w:r w:rsidR="0042648B">
        <w:rPr>
          <w:rFonts w:ascii="Times New Roman" w:hAnsi="Times New Roman" w:cs="Times New Roman"/>
          <w:sz w:val="24"/>
          <w:szCs w:val="24"/>
        </w:rPr>
        <w:t>участниками данной акции, получая возможность участия в обеих акциях.</w:t>
      </w:r>
    </w:p>
    <w:p w:rsidR="00EC1FBC" w:rsidRDefault="00EC1FBC" w:rsidP="006E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розыгрыш призов </w:t>
      </w:r>
      <w:bookmarkStart w:id="0" w:name="_GoBack"/>
      <w:bookmarkEnd w:id="0"/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февраля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призов проводится в один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6E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аград победителям - не позднее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 февраля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итогов розыгрыша на сайте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позднее 7 февраля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года.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сайтах подлежит следующая информация: фамилия,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признанного победителем,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населённого пункта, район)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их права: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любое дееспособное физическое лицо, достигшее 18-летнего возраста, выполнившее действия, установленные в пункте 5.1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именуемое «Участник»).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имеют права и несут обязанности, установленные действующим законодательством Российской Федерации, а также настоящим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место и порядок 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оведения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Для того чтобы стать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соответствующему требованиям пункта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совершить следующие действия: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подписной кампании на первое полугодие 2025 года на почте, либо в редакции, либо через Интернет (в том числе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или почты России),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и более изданий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издаваемые АО «ТАТМЕДИА» (печатные и/или электронные версии)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доступным способом.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издание должно быть выписано не менее, чем на 6 месяцев 2025 года. </w:t>
      </w:r>
    </w:p>
    <w:p w:rsidR="00EC1FBC" w:rsidRDefault="00EC1FBC" w:rsidP="00EC1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подписных абонементов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 необходимо выслать </w:t>
      </w:r>
    </w:p>
    <w:p w:rsidR="00EC1FBC" w:rsidRDefault="00EC1FBC" w:rsidP="00EC1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почте на адрес: 420066,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с пометкой «Акция», указав контактный телефон и имя подписчика</w:t>
      </w:r>
    </w:p>
    <w:p w:rsidR="00EC1FBC" w:rsidRDefault="00EC1FBC" w:rsidP="00EC1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либо отправить сканированные копии подписного абонемента или распечатки о факте оплаты подписки через интернет на электронный адрес </w:t>
      </w:r>
      <w:hyperlink r:id="rId6" w:history="1"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podpiska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43D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указав контактный телефон и имя подписчика.</w:t>
      </w:r>
    </w:p>
    <w:p w:rsidR="00EC1FBC" w:rsidRPr="0030129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Ознакомиться с полным списком изданий АО «ТАТМЕДИА» можно на сайте </w:t>
      </w:r>
      <w:hyperlink r:id="rId7" w:history="1"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C2428E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розыгрыше призов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поступившие в адрес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соответствующие пунктам 5.1.1.и 4.1.</w:t>
      </w:r>
    </w:p>
    <w:p w:rsidR="00EC1FBC" w:rsidRPr="00C2428E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Подписчик может стать Участником розыгрыша призов один раз. Письма, отправленные повторно одним и тем же подписчиком,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регистрируются в качестве заявки на участие в Акции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C2428E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 в адрес Организатора в указанный в п. 3.1.1. срок письмам присваиваются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номера.</w:t>
      </w:r>
    </w:p>
    <w:p w:rsidR="00EC1FBC" w:rsidRPr="003D034E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Для розыгрыша призового фонда Организатором Акции создается Комиссия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из числа работников Организатора.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проведением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призового фонда и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путем подписания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 w:rsidRPr="003D034E">
        <w:t xml:space="preserve">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утверждается генеральным директором АО «ТАТМЕДИА» и подлежит хранению Организатором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Розыгрыш проводится в назначенный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головном подразделении </w:t>
      </w: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«ТАТМЕДИА»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брифинг-зал) в присутствии Комиссии (п.5.5), приглашенных представителей СМИ АО «ТАТМЕДИА», сторонних наблюдателей (не более семи человек, явившихся по собственному желанию). </w:t>
      </w:r>
    </w:p>
    <w:p w:rsidR="00EC1FBC" w:rsidRPr="00214F49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EC1FBC" w:rsidRPr="00214F49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соответствующий приз признается лицо, зарегистрированный номер письма которого соответствует номеру карточки, извлеченной из лототрона.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Призы разыгрываются в следующем порядке: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5.9.1. 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4264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FE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5.9.2.</w:t>
      </w:r>
      <w:r w:rsidRP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4264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214F49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4264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214F49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4264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5.9.5. </w:t>
      </w:r>
      <w:r w:rsidR="0042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п.6.1.1.</w:t>
      </w:r>
    </w:p>
    <w:p w:rsidR="00EC1FBC" w:rsidRPr="00214F49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Участник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ознакомиться с результатами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зафиксированными в Протоколе.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Призовой фонд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C1FBC" w:rsidRPr="0005305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0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 Акции состоит из следующих призов: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F20642" w:rsidRPr="0005305C" w:rsidTr="00F20642">
        <w:tc>
          <w:tcPr>
            <w:tcW w:w="5665" w:type="dxa"/>
          </w:tcPr>
          <w:p w:rsidR="00F20642" w:rsidRPr="0005305C" w:rsidRDefault="00F20642" w:rsidP="00F20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</w:tcPr>
          <w:p w:rsidR="00F20642" w:rsidRPr="0005305C" w:rsidRDefault="00F20642" w:rsidP="00F20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F20642" w:rsidRPr="0079388A" w:rsidTr="00F20642">
        <w:tc>
          <w:tcPr>
            <w:tcW w:w="5665" w:type="dxa"/>
          </w:tcPr>
          <w:p w:rsidR="00F20642" w:rsidRPr="006E2FEC" w:rsidRDefault="00F20642" w:rsidP="006E2F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пылесос</w:t>
            </w:r>
          </w:p>
        </w:tc>
        <w:tc>
          <w:tcPr>
            <w:tcW w:w="4253" w:type="dxa"/>
          </w:tcPr>
          <w:p w:rsidR="00F20642" w:rsidRPr="0079388A" w:rsidRDefault="00F20642" w:rsidP="00FE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642" w:rsidRPr="0079388A" w:rsidTr="00F20642">
        <w:tc>
          <w:tcPr>
            <w:tcW w:w="5665" w:type="dxa"/>
          </w:tcPr>
          <w:p w:rsidR="00F20642" w:rsidRPr="0079388A" w:rsidRDefault="00F20642" w:rsidP="006E2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4253" w:type="dxa"/>
          </w:tcPr>
          <w:p w:rsidR="00F20642" w:rsidRPr="0079388A" w:rsidRDefault="00F20642" w:rsidP="00FE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642" w:rsidRPr="0079388A" w:rsidTr="00F20642">
        <w:trPr>
          <w:trHeight w:val="271"/>
        </w:trPr>
        <w:tc>
          <w:tcPr>
            <w:tcW w:w="5665" w:type="dxa"/>
          </w:tcPr>
          <w:p w:rsidR="00F20642" w:rsidRPr="0079388A" w:rsidRDefault="00F20642" w:rsidP="00FE5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</w:t>
            </w:r>
          </w:p>
        </w:tc>
        <w:tc>
          <w:tcPr>
            <w:tcW w:w="4253" w:type="dxa"/>
          </w:tcPr>
          <w:p w:rsidR="00F20642" w:rsidRPr="0079388A" w:rsidRDefault="00F20642" w:rsidP="00FE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642" w:rsidRPr="0079388A" w:rsidTr="00F20642">
        <w:trPr>
          <w:trHeight w:val="261"/>
        </w:trPr>
        <w:tc>
          <w:tcPr>
            <w:tcW w:w="5665" w:type="dxa"/>
          </w:tcPr>
          <w:p w:rsidR="00F20642" w:rsidRPr="0079388A" w:rsidRDefault="00F20642" w:rsidP="006E2F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6.1.4. Блендер</w:t>
            </w:r>
          </w:p>
        </w:tc>
        <w:tc>
          <w:tcPr>
            <w:tcW w:w="4253" w:type="dxa"/>
          </w:tcPr>
          <w:p w:rsidR="00F20642" w:rsidRDefault="00F20642" w:rsidP="00FE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642" w:rsidRPr="0079388A" w:rsidTr="00F20642">
        <w:trPr>
          <w:trHeight w:val="304"/>
        </w:trPr>
        <w:tc>
          <w:tcPr>
            <w:tcW w:w="5665" w:type="dxa"/>
          </w:tcPr>
          <w:p w:rsidR="00F20642" w:rsidRPr="0079388A" w:rsidRDefault="00F20642" w:rsidP="00426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6.1.5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4253" w:type="dxa"/>
          </w:tcPr>
          <w:p w:rsidR="00F20642" w:rsidRPr="0079388A" w:rsidRDefault="00F20642" w:rsidP="00FE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C1FBC" w:rsidRPr="00226B78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вручения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приглашения Участников Акции 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ближайший от места регистрации Участника филиал АО «ТАТМЕДИА» либо выезда представителей АО «ТАТМЕДИА» по месту проживания Участников – в случае, если Участник зарегистрирован на территории Республики Татарстан. В случае проживания Участника Акции за пределами Республики Татарстан, способ передачи приза устанавливается по договоренности между АО «ТАТМЕДИА» и выигравшим приз Участником. </w:t>
      </w:r>
    </w:p>
    <w:p w:rsidR="00EC1FBC" w:rsidRDefault="00EC1FBC" w:rsidP="00EC1FBC">
      <w:pPr>
        <w:spacing w:after="0" w:line="240" w:lineRule="auto"/>
        <w:jc w:val="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призов осуществляется в присутствии представителей СМИ АО «ТАТМЕДИА».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2F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 Организатору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личность путем предъявления копии паспорта, удостоверяющего его личность.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сообщают Организатору сведения, необходимые для исполнения им функции налогового агента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путём предъявления копий паспорта, ИНН и Пенсионного страхового свидетельства, а также заключают Договор дарения с Организатором Акции. 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не несет ответственности за недостоверность сведений, предоставляемых Участниками.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Способ и порядок информирования о сроках и условиях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EC1FBC" w:rsidRPr="00096C2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Правила для открытого доступа размещаются в сети интернет на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r w:rsidRPr="008C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1FBC" w:rsidRPr="00FC37E3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изменения правил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будет размещена Организатором в сети Интернет на </w:t>
      </w:r>
      <w:hyperlink r:id="rId9" w:history="1"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7E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течение одного рабочего дня с даты принятия решения.</w:t>
      </w:r>
      <w:hyperlink r:id="rId10" w:history="1"/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вправе изменить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30</w:t>
      </w:r>
      <w:r w:rsidRPr="00C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2024 года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хранения невостребованных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их востребования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стребованные призы (в том числе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Участником Акции сведений по п.5.1.) в течение 3-х месяцев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у 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опубликования итогов 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том случае,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востребует награду в 3-месячный срок после даты окончания срока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невостребованными и остаются в собственности Организатора, который может использовать их по своему усмотрению.</w:t>
      </w:r>
    </w:p>
    <w:p w:rsidR="0042648B" w:rsidRDefault="0042648B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Авторские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персональные данные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настоящей Акции предполагает, что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соглашается давать рекламные интервью об участии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радио и телевидению, в иных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соглашается на личную съемку без уплаты за это какого-либо вознаграждения, а также соглашается на получение</w:t>
      </w:r>
      <w:r w:rsidRP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корреспонденции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телефонных звонков, касающихся настоящей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Организатор оставляет за собой право на использование имен и фамилий,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специального на то согласия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выплаты какого-либо денежного вознаграждения.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Особые условия: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Установленные в п.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обмениваются и не могут быть заменены денежным эквивалентом.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оплачивают все расходы, понесенные ими в связи с участием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тех расходов, которые прямо указаны в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расходы, производимые за счет Организатора.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участники, которым вручены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несут расходы, связанные с налогообложением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 о налогах и сборах.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(ФИО, адрес, телефон, e-</w:t>
      </w:r>
      <w:proofErr w:type="spellStart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дают свое согласие на их обработку. При этом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 автоматическим присоединением (согласием) с предоставлением персональных данных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Дополнительного согласия от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персональных данных не требуется.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11.5.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соглашается с тем, что его персональные данные, а именно фамилия, имя и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местопроживания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опубликованы при размещении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п.3.3. настоящих Правил.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11.6.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данные, в </w:t>
      </w:r>
      <w:proofErr w:type="spellStart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 телефона и/или почтовый адрес Участника будет использоваться исключ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 в связи с настоящей 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будет предоставляться никаким третьим лицам для целей, не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Факт участия в настоящей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полное согласие Участника с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11.8.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в ней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участие, не имеют права требовать от Организатора возмещения расходов, связанных с оформлением подписк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случае, в том числе –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отказа участника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11.9.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спорные вопросы, касающиеся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регулируются на основе действующего законодательства РФ.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допускаются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/>
    <w:p w:rsidR="00EC1FBC" w:rsidRDefault="00EC1FBC" w:rsidP="00EC1FBC"/>
    <w:p w:rsidR="00EC1FBC" w:rsidRDefault="00EC1FBC" w:rsidP="00EC1FBC"/>
    <w:p w:rsidR="00EC1FBC" w:rsidRDefault="00EC1FBC" w:rsidP="00EC1FBC"/>
    <w:p w:rsidR="00683718" w:rsidRDefault="00683718"/>
    <w:sectPr w:rsidR="00683718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9F"/>
    <w:rsid w:val="0042648B"/>
    <w:rsid w:val="00683718"/>
    <w:rsid w:val="006E2FEC"/>
    <w:rsid w:val="00DC3D9F"/>
    <w:rsid w:val="00EC1FBC"/>
    <w:rsid w:val="00F2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8F6F"/>
  <w15:chartTrackingRefBased/>
  <w15:docId w15:val="{805200EF-341B-44B9-8271-FAD11B5E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FBC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EC1F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m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lbinas\Desktop\&#1088;&#1072;&#1073;&#1086;&#1095;&#1080;&#1077;\&#1084;&#1077;&#1088;&#1086;&#1087;&#1088;&#1080;&#1103;&#1090;&#1080;&#1103;%202016\&#1056;&#1054;&#1047;&#1067;&#1043;&#1056;&#1067;&#1064;_2\tatmed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piska@tatmedi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atmedia.ru" TargetMode="External"/><Relationship Id="rId10" Type="http://schemas.openxmlformats.org/officeDocument/2006/relationships/hyperlink" Target="http://www.intert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2</cp:revision>
  <dcterms:created xsi:type="dcterms:W3CDTF">2024-10-22T06:54:00Z</dcterms:created>
  <dcterms:modified xsi:type="dcterms:W3CDTF">2024-10-22T06:54:00Z</dcterms:modified>
</cp:coreProperties>
</file>